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B" w:rsidRDefault="001253FB" w:rsidP="001253FB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</w:p>
    <w:p w:rsidR="001253FB" w:rsidRDefault="001253FB" w:rsidP="001253FB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</w:p>
    <w:p w:rsidR="001253FB" w:rsidRDefault="001253FB" w:rsidP="001253FB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</w:p>
    <w:p w:rsidR="00A47205" w:rsidRPr="001253FB" w:rsidRDefault="003760F1" w:rsidP="001253FB">
      <w:pPr>
        <w:keepNext/>
        <w:spacing w:after="0"/>
        <w:jc w:val="center"/>
        <w:outlineLvl w:val="3"/>
        <w:rPr>
          <w:rFonts w:ascii="Arial" w:eastAsia="MS Mincho" w:hAnsi="Arial" w:cs="Arial"/>
          <w:b/>
          <w:bCs/>
          <w:sz w:val="24"/>
          <w:szCs w:val="24"/>
          <w:lang w:val="az-Latn-AZ"/>
        </w:rPr>
      </w:pPr>
      <w:r w:rsidRPr="003760F1">
        <w:rPr>
          <w:rFonts w:ascii="Arial" w:eastAsia="MS Mincho" w:hAnsi="Arial" w:cs="Arial"/>
          <w:b/>
          <w:bCs/>
          <w:sz w:val="24"/>
          <w:szCs w:val="24"/>
          <w:lang w:val="az-Latn-AZ"/>
        </w:rPr>
        <w:t>İş icazəsinin alınması üçün müraciətin və sənədlərin qəbulu</w:t>
      </w:r>
      <w:r w:rsidR="00953BDF" w:rsidRPr="001253FB">
        <w:rPr>
          <w:rFonts w:ascii="Arial" w:eastAsia="MS Mincho" w:hAnsi="Arial" w:cs="Arial"/>
          <w:b/>
          <w:bCs/>
          <w:sz w:val="24"/>
          <w:szCs w:val="24"/>
          <w:lang w:val="az-Latn-AZ"/>
        </w:rPr>
        <w:t xml:space="preserve"> </w:t>
      </w:r>
      <w:r w:rsidR="00A47205" w:rsidRPr="001253FB">
        <w:rPr>
          <w:rFonts w:ascii="Arial" w:eastAsia="MS Mincho" w:hAnsi="Arial" w:cs="Arial"/>
          <w:b/>
          <w:bCs/>
          <w:sz w:val="24"/>
          <w:szCs w:val="24"/>
          <w:lang w:val="az-Latn-AZ"/>
        </w:rPr>
        <w:t xml:space="preserve"> </w:t>
      </w:r>
    </w:p>
    <w:p w:rsidR="00A47205" w:rsidRDefault="00A47205" w:rsidP="001253FB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253FB" w:rsidRPr="001253FB" w:rsidRDefault="001253FB" w:rsidP="001253FB">
      <w:pPr>
        <w:spacing w:after="0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1253FB" w:rsidRPr="001253FB" w:rsidRDefault="0030706E" w:rsidP="00C56310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Bu xidmət vasitəsilə </w:t>
      </w:r>
      <w:r w:rsidR="00E47E9F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əcnəbiləri və vətəndaşlığı olmayan şəxsləri işə cəlb edən hüquqi şəxslər, hüquqi şəxs yaratmadan sahibkarlıq fəaliyyəti ilə məşğul olan fiziki şəxslər və xarici hüquqi şəxslərin filial və nümayəndəlikləri 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müraciət edə bilərlər.</w:t>
      </w:r>
    </w:p>
    <w:p w:rsidR="00A47205" w:rsidRPr="001253FB" w:rsidRDefault="00A47205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>Bunun üçün “Elektron Hökumət” (www.e-gov.az) portalına daxil olub Azərbaycan Respublikasının Dövlət Miqrasiya Xidməti tərəfindən təqdim olunan e-xidmətlərin siyahısından “</w:t>
      </w:r>
      <w:hyperlink r:id="rId5" w:tooltip="İş icazəsinin alınması üçün müraciətin və sənədlərin qəbulu" w:history="1">
        <w:r w:rsidR="00973F53" w:rsidRPr="001253FB">
          <w:rPr>
            <w:rFonts w:ascii="Arial" w:eastAsia="Times New Roman" w:hAnsi="Arial" w:cs="Arial"/>
            <w:sz w:val="24"/>
            <w:szCs w:val="24"/>
            <w:lang w:val="az-Latn-AZ"/>
          </w:rPr>
          <w:t>İş icazəsinin alınması üçün müraciətin və sənədlərin qəbulu</w:t>
        </w:r>
      </w:hyperlink>
      <w:r w:rsidRPr="001253FB">
        <w:rPr>
          <w:rFonts w:ascii="Arial" w:eastAsia="Times New Roman" w:hAnsi="Arial" w:cs="Arial"/>
          <w:sz w:val="24"/>
          <w:szCs w:val="24"/>
          <w:lang w:val="az-Latn-AZ"/>
        </w:rPr>
        <w:t>” xidmətini seçin (Şəkil 1).</w:t>
      </w:r>
    </w:p>
    <w:p w:rsidR="00A47205" w:rsidRDefault="00A47205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1253FB" w:rsidRPr="001253FB" w:rsidRDefault="001253FB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1253FB" w:rsidRDefault="00973F53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88AA60" wp14:editId="5AFCE097">
            <wp:extent cx="6263640" cy="3214135"/>
            <wp:effectExtent l="0" t="0" r="3810" b="5715"/>
            <wp:docPr id="5" name="Рисунок 5" descr="C:\Users\feqan.orucov\Desktop\New folder\New fold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qan.orucov\Desktop\New folder\New folder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310" w:rsidRDefault="00D02109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</w:p>
    <w:p w:rsidR="00D02109" w:rsidRPr="001253FB" w:rsidRDefault="00D02109" w:rsidP="00C56310">
      <w:pPr>
        <w:spacing w:after="0"/>
        <w:jc w:val="center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1</w:t>
      </w:r>
    </w:p>
    <w:p w:rsidR="00D02109" w:rsidRPr="001253FB" w:rsidRDefault="00D02109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D02109" w:rsidRDefault="00D02109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P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D02109" w:rsidRDefault="00D02109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 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   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Növbəti pəncərədə </w:t>
      </w:r>
      <w:r w:rsidRPr="001253FB">
        <w:rPr>
          <w:rFonts w:ascii="Arial" w:eastAsia="Times New Roman" w:hAnsi="Arial" w:cs="Arial"/>
          <w:b/>
          <w:sz w:val="24"/>
          <w:szCs w:val="24"/>
          <w:lang w:val="az-Latn-AZ"/>
        </w:rPr>
        <w:t>“Online Müraciət”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düyməsini sıxın</w:t>
      </w:r>
      <w:r w:rsidR="001253FB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>(Şəkil 2)</w:t>
      </w:r>
      <w:r w:rsidR="001253FB">
        <w:rPr>
          <w:rFonts w:ascii="Arial" w:eastAsia="Times New Roman" w:hAnsi="Arial" w:cs="Arial"/>
          <w:sz w:val="24"/>
          <w:szCs w:val="24"/>
          <w:lang w:val="az-Latn-AZ"/>
        </w:rPr>
        <w:t>.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</w:p>
    <w:p w:rsidR="001253FB" w:rsidRPr="001253FB" w:rsidRDefault="001253FB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9A307C" w:rsidRPr="001253FB" w:rsidRDefault="009A307C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240F824" wp14:editId="017C5D84">
            <wp:extent cx="6263640" cy="5735712"/>
            <wp:effectExtent l="0" t="0" r="3810" b="0"/>
            <wp:docPr id="4" name="Рисунок 4" descr="C:\Users\feqan.orucov\Desktop\New folder\New folder\Əmək alın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qan.orucov\Desktop\New folder\New folder\Əmək alınma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73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9" w:rsidRDefault="00D02109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2</w:t>
      </w: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Default="001253FB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1253FB" w:rsidRPr="001253FB" w:rsidRDefault="001253FB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D02109" w:rsidRDefault="00A47205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lastRenderedPageBreak/>
        <w:t xml:space="preserve">Daha sonra </w:t>
      </w:r>
      <w:r w:rsidR="00A3487F" w:rsidRPr="001253FB"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>Giriş</w:t>
      </w:r>
      <w:r w:rsidR="00A3487F" w:rsidRPr="001253FB">
        <w:rPr>
          <w:rFonts w:ascii="Arial" w:eastAsia="Times New Roman" w:hAnsi="Arial" w:cs="Arial"/>
          <w:sz w:val="24"/>
          <w:szCs w:val="24"/>
          <w:lang w:val="az-Latn-AZ"/>
        </w:rPr>
        <w:t>”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pəncərəsində 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“Qeydiyyat” düyməsini sıxın 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>(Şəkil 3)</w:t>
      </w:r>
      <w:r w:rsidR="001253FB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1253FB" w:rsidRPr="001253FB" w:rsidRDefault="001253FB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Pr="001253FB" w:rsidRDefault="004A683D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1C3BAA" wp14:editId="2529B0C4">
            <wp:extent cx="6105646" cy="3088899"/>
            <wp:effectExtent l="0" t="0" r="0" b="0"/>
            <wp:docPr id="1" name="Рисунок 1" descr="C:\Users\sunay.quli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unay.quli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36" cy="30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1253FB" w:rsidRDefault="004A683D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3</w:t>
      </w:r>
    </w:p>
    <w:p w:rsidR="004A683D" w:rsidRPr="001253FB" w:rsidRDefault="004A683D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</w:p>
    <w:p w:rsidR="004A683D" w:rsidRPr="001253FB" w:rsidRDefault="004A683D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Default="00D02109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>B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u vaxt 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aşağıdakı pəncərə açılır. Əvvəlcə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müvafiq olaraq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“Fiziki şəxs” və ya “Hüquqi şəxs” xanalarından birini seçin. Daha sonra müvafiq xana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>ları doldurun. Xanaları doldur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duqdan sonra “Qey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diyyat” düyməsini 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>sıxın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(Şəkil 4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).</w:t>
      </w:r>
    </w:p>
    <w:p w:rsidR="001253FB" w:rsidRPr="001253FB" w:rsidRDefault="001253FB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1253FB" w:rsidRDefault="00A47205" w:rsidP="001253F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1253FB" w:rsidRDefault="004A683D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B6F2389" wp14:editId="01B3162D">
            <wp:extent cx="6568633" cy="3883159"/>
            <wp:effectExtent l="0" t="0" r="3810" b="3175"/>
            <wp:docPr id="2" name="Рисунок 2" descr="C:\Users\sunay.quliyev\Desktop\New fold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nay.quliyev\Desktop\New folder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454" cy="3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1253FB" w:rsidRDefault="004A683D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4</w:t>
      </w:r>
    </w:p>
    <w:p w:rsidR="00A47205" w:rsidRPr="001253FB" w:rsidRDefault="00A47205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4A683D" w:rsidRPr="001253FB" w:rsidRDefault="004A683D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1253FB" w:rsidRDefault="004A683D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1253FB" w:rsidRDefault="004A683D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4A683D" w:rsidRPr="001253FB" w:rsidRDefault="004A683D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47205" w:rsidRPr="001253FB" w:rsidRDefault="00A47205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 xml:space="preserve">“Qeydiyyat” düyməsinə 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sıxdıqdan</w:t>
      </w: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sonra Sizin elektron poçt ünvanınıza qeydiyyatdan keçib keçmədiyiniz barədə təsdiq məktubu gə</w:t>
      </w:r>
      <w:r w:rsidR="00651AF8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lir. Həmin məktubdakı hiperlinkə</w:t>
      </w: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sıxmaqla</w:t>
      </w: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Siz qeydiyy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atı tamamlamış olurs</w:t>
      </w:r>
      <w:r w:rsidR="00A3487F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un</w:t>
      </w:r>
      <w:r w:rsidR="004A683D"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uz  (Şəkil 5</w:t>
      </w: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>).</w:t>
      </w:r>
    </w:p>
    <w:p w:rsidR="00A47205" w:rsidRPr="001253FB" w:rsidRDefault="00A47205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1253FB" w:rsidRDefault="004A683D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E667E95" wp14:editId="4D1309D9">
            <wp:extent cx="6263640" cy="2029968"/>
            <wp:effectExtent l="0" t="0" r="3810" b="8890"/>
            <wp:docPr id="3" name="Рисунок 3" descr="C:\Users\sunay.quliyev\Desktop\New fold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nay.quliyev\Desktop\New folder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3D" w:rsidRPr="001253FB" w:rsidRDefault="004A683D" w:rsidP="001253FB">
      <w:pPr>
        <w:spacing w:after="0"/>
        <w:rPr>
          <w:rFonts w:ascii="Arial" w:eastAsia="Times New Roman" w:hAnsi="Arial" w:cs="Arial"/>
          <w:i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5</w:t>
      </w:r>
    </w:p>
    <w:p w:rsidR="00A47205" w:rsidRPr="001253FB" w:rsidRDefault="00A47205" w:rsidP="001253F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</w:p>
    <w:p w:rsidR="00651AF8" w:rsidRPr="001253FB" w:rsidRDefault="00651AF8" w:rsidP="00C56310">
      <w:pPr>
        <w:spacing w:after="0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bookmarkStart w:id="0" w:name="_GoBack"/>
      <w:bookmarkEnd w:id="0"/>
    </w:p>
    <w:p w:rsidR="00A47205" w:rsidRPr="001253FB" w:rsidRDefault="00B330D1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>Y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enidən “</w:t>
      </w:r>
      <w:r w:rsidR="001253FB" w:rsidRPr="001253FB">
        <w:rPr>
          <w:rFonts w:ascii="Arial" w:eastAsia="Times New Roman" w:hAnsi="Arial" w:cs="Arial"/>
          <w:sz w:val="24"/>
          <w:szCs w:val="24"/>
          <w:lang w:val="az-Latn-AZ"/>
        </w:rPr>
        <w:t>İş icazəsinin alınması üçün müraciətin və sənədlərin qəbulu</w:t>
      </w:r>
      <w:r w:rsidR="0030706E" w:rsidRPr="001253FB">
        <w:rPr>
          <w:rFonts w:ascii="Arial" w:eastAsia="Times New Roman" w:hAnsi="Arial" w:cs="Arial"/>
          <w:sz w:val="24"/>
          <w:szCs w:val="24"/>
          <w:lang w:val="az-Latn-AZ"/>
        </w:rPr>
        <w:t>” xidmətini seçin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və növbəti menyuda “Onlayn müraciət”</w:t>
      </w:r>
      <w:r w:rsidR="00A3487F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düyməsini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A3487F" w:rsidRPr="001253FB">
        <w:rPr>
          <w:rFonts w:ascii="Arial" w:eastAsia="Times New Roman" w:hAnsi="Arial" w:cs="Arial"/>
          <w:sz w:val="24"/>
          <w:szCs w:val="24"/>
          <w:lang w:val="az-Latn-AZ"/>
        </w:rPr>
        <w:t>sıxın. A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çılmış pəncərədə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müvafiq sənədləri yükləyib təsdiq etdikdən sonra “</w:t>
      </w:r>
      <w:r w:rsidRPr="001253FB">
        <w:rPr>
          <w:rFonts w:ascii="Arial" w:eastAsia="Times New Roman" w:hAnsi="Arial" w:cs="Arial"/>
          <w:b/>
          <w:sz w:val="24"/>
          <w:szCs w:val="24"/>
          <w:lang w:val="az-Latn-AZ"/>
        </w:rPr>
        <w:t>Göndər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>” düyməsini sıxın</w:t>
      </w:r>
      <w:r w:rsidR="00E12986"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 (Ş</w:t>
      </w:r>
      <w:r w:rsidR="00A47205" w:rsidRPr="001253FB">
        <w:rPr>
          <w:rFonts w:ascii="Arial" w:eastAsia="Times New Roman" w:hAnsi="Arial" w:cs="Arial"/>
          <w:sz w:val="24"/>
          <w:szCs w:val="24"/>
          <w:lang w:val="az-Latn-AZ"/>
        </w:rPr>
        <w:t>əkil 6).</w:t>
      </w:r>
    </w:p>
    <w:p w:rsidR="00A47205" w:rsidRPr="001253FB" w:rsidRDefault="00A47205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</w:p>
    <w:p w:rsidR="00A47205" w:rsidRPr="001253FB" w:rsidRDefault="009A307C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6DB401" wp14:editId="019F72F8">
            <wp:extent cx="6263640" cy="5120153"/>
            <wp:effectExtent l="0" t="0" r="3810" b="4445"/>
            <wp:docPr id="6" name="Рисунок 6" descr="C:\Users\feqan.orucov\Desktop\New folder\New folder\Əmək alınm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qan.orucov\Desktop\New folder\New folder\Əmək alınma 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12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86" w:rsidRPr="001253FB" w:rsidRDefault="00E12986" w:rsidP="001253FB">
      <w:pPr>
        <w:spacing w:after="0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ab/>
      </w:r>
      <w:r w:rsidRPr="001253FB">
        <w:rPr>
          <w:rFonts w:ascii="Arial" w:eastAsia="Times New Roman" w:hAnsi="Arial" w:cs="Arial"/>
          <w:i/>
          <w:sz w:val="24"/>
          <w:szCs w:val="24"/>
          <w:lang w:val="az-Latn-AZ"/>
        </w:rPr>
        <w:t>Şəkil 6</w:t>
      </w:r>
    </w:p>
    <w:p w:rsidR="00631407" w:rsidRPr="001253FB" w:rsidRDefault="00631407" w:rsidP="001253FB">
      <w:pPr>
        <w:rPr>
          <w:sz w:val="24"/>
          <w:szCs w:val="24"/>
          <w:lang w:val="az-Latn-AZ"/>
        </w:rPr>
      </w:pPr>
    </w:p>
    <w:p w:rsidR="00BF2938" w:rsidRPr="001253FB" w:rsidRDefault="00BF2938" w:rsidP="001253FB">
      <w:pPr>
        <w:rPr>
          <w:sz w:val="24"/>
          <w:szCs w:val="24"/>
          <w:lang w:val="az-Latn-AZ"/>
        </w:rPr>
      </w:pPr>
    </w:p>
    <w:p w:rsidR="00BF2938" w:rsidRPr="001253FB" w:rsidRDefault="00BF2938" w:rsidP="001253FB">
      <w:pPr>
        <w:rPr>
          <w:sz w:val="24"/>
          <w:szCs w:val="24"/>
          <w:lang w:val="az-Latn-AZ"/>
        </w:rPr>
      </w:pPr>
    </w:p>
    <w:p w:rsidR="00BF2938" w:rsidRPr="001253FB" w:rsidRDefault="00BF2938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Sorğu internet səhifəsinə daxil olunduğu gün qeydiyyata alınır və sorğunun qəbul edilməsi ilə bağlı </w:t>
      </w:r>
      <w:r w:rsidRPr="001253FB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Sizin elektron poçt ünvanınıza 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>dərhal bildiriş göndərilir.</w:t>
      </w:r>
    </w:p>
    <w:p w:rsidR="00BF2938" w:rsidRPr="001253FB" w:rsidRDefault="00BF2938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>Təqdim edilmiş sənədlərdə çatışmazlıqlar aşkar edildikdə sorğunun yerinə yetirilməsindən imtina edilir və imtinanın səbəbi barədə Sizin elektron poçt ünvanınıza dərhal bildiriş göndərilir.</w:t>
      </w:r>
    </w:p>
    <w:p w:rsidR="00BF2938" w:rsidRPr="001253FB" w:rsidRDefault="00BF2938" w:rsidP="001253FB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1253FB">
        <w:rPr>
          <w:rFonts w:ascii="Arial" w:eastAsia="Times New Roman" w:hAnsi="Arial" w:cs="Arial"/>
          <w:sz w:val="24"/>
          <w:szCs w:val="24"/>
          <w:lang w:val="az-Latn-AZ"/>
        </w:rPr>
        <w:t>Elektron xidmətin göstərilməsindən imtina Sizin </w:t>
      </w:r>
      <w:r w:rsidR="00F50D0E" w:rsidRPr="001253FB">
        <w:rPr>
          <w:rFonts w:ascii="Arial" w:eastAsia="Times New Roman" w:hAnsi="Arial" w:cs="Arial"/>
          <w:sz w:val="24"/>
          <w:szCs w:val="24"/>
          <w:lang w:val="az-Latn-AZ"/>
        </w:rPr>
        <w:t>Azərbaycan Respublikasının ərazisində haqqı ödənilən əmək fəaliyyəti ilə məşğul olması üçün iş icazəsinin alınması ilə bağlı</w:t>
      </w:r>
      <w:r w:rsidRPr="001253FB">
        <w:rPr>
          <w:rFonts w:ascii="Arial" w:eastAsia="Times New Roman" w:hAnsi="Arial" w:cs="Arial"/>
          <w:sz w:val="24"/>
          <w:szCs w:val="24"/>
          <w:lang w:val="az-Latn-AZ"/>
        </w:rPr>
        <w:t xml:space="preserve"> Xidmətin elektron xidmətlər bölməsinə yenidən müraciət etməyinizə mane olmur.</w:t>
      </w:r>
    </w:p>
    <w:sectPr w:rsidR="00BF2938" w:rsidRPr="001253FB" w:rsidSect="00D02109">
      <w:endnotePr>
        <w:numFmt w:val="decimal"/>
      </w:endnotePr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05"/>
    <w:rsid w:val="000125B6"/>
    <w:rsid w:val="001253FB"/>
    <w:rsid w:val="0030706E"/>
    <w:rsid w:val="003760F1"/>
    <w:rsid w:val="004A683D"/>
    <w:rsid w:val="0058579E"/>
    <w:rsid w:val="00631407"/>
    <w:rsid w:val="00646076"/>
    <w:rsid w:val="00651AF8"/>
    <w:rsid w:val="006534E1"/>
    <w:rsid w:val="00953BDF"/>
    <w:rsid w:val="00973F53"/>
    <w:rsid w:val="009A307C"/>
    <w:rsid w:val="00A3487F"/>
    <w:rsid w:val="00A47205"/>
    <w:rsid w:val="00B330D1"/>
    <w:rsid w:val="00B34B5A"/>
    <w:rsid w:val="00BF2938"/>
    <w:rsid w:val="00C56310"/>
    <w:rsid w:val="00D02109"/>
    <w:rsid w:val="00E12986"/>
    <w:rsid w:val="00E47E9F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973F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F2938"/>
  </w:style>
  <w:style w:type="character" w:styleId="a5">
    <w:name w:val="Hyperlink"/>
    <w:basedOn w:val="a0"/>
    <w:uiPriority w:val="99"/>
    <w:semiHidden/>
    <w:unhideWhenUsed/>
    <w:rsid w:val="00973F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e-gov.az/az/services/read/3306/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 Ekberov</dc:creator>
  <cp:lastModifiedBy>Anar Ekberov</cp:lastModifiedBy>
  <cp:revision>13</cp:revision>
  <dcterms:created xsi:type="dcterms:W3CDTF">2016-06-25T05:28:00Z</dcterms:created>
  <dcterms:modified xsi:type="dcterms:W3CDTF">2016-07-05T08:06:00Z</dcterms:modified>
</cp:coreProperties>
</file>