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3" w:rsidRDefault="00A34AE3" w:rsidP="00A34AE3">
      <w:pPr>
        <w:keepNext/>
        <w:spacing w:after="0"/>
        <w:jc w:val="center"/>
        <w:outlineLvl w:val="3"/>
        <w:rPr>
          <w:rFonts w:ascii="Arial" w:hAnsi="Arial" w:cs="Arial"/>
          <w:sz w:val="24"/>
          <w:szCs w:val="24"/>
        </w:rPr>
      </w:pPr>
    </w:p>
    <w:p w:rsidR="00A34AE3" w:rsidRPr="00000768" w:rsidRDefault="00A34AE3" w:rsidP="00A34AE3">
      <w:pPr>
        <w:keepNext/>
        <w:spacing w:after="0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531326" w:rsidRPr="00000768" w:rsidRDefault="00E31FA2" w:rsidP="00A34AE3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hyperlink r:id="rId5" w:tooltip="Daimi yaşamaq üçün icazənin alınması (müddətinin uzadılması) üçün müraciətin və sənədlərin qəbulu" w:history="1">
        <w:r w:rsidR="00000768" w:rsidRPr="00000768">
          <w:rPr>
            <w:rFonts w:ascii="Arial" w:eastAsia="Times New Roman" w:hAnsi="Arial" w:cs="Arial"/>
            <w:b/>
            <w:sz w:val="24"/>
            <w:szCs w:val="24"/>
            <w:lang w:val="az-Latn-AZ"/>
          </w:rPr>
          <w:t>Daimi yaşamaq üçün icazənin alınması (müddətinin uzadılması) üçün müraciətin və sənədlərin qəbulu</w:t>
        </w:r>
      </w:hyperlink>
    </w:p>
    <w:p w:rsidR="00A34AE3" w:rsidRPr="00A34AE3" w:rsidRDefault="00A34AE3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30706E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>Bu xidmət vasitəsilə əcnəbilər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və vətəndaşlığı olmayan şəxslər Azərbaycan Respublikasında </w:t>
      </w:r>
      <w:hyperlink r:id="rId6" w:tooltip="Müvəqqəti yaşamaq üçün icazə" w:history="1">
        <w:r w:rsidR="00C46BAF" w:rsidRPr="00A34AE3">
          <w:rPr>
            <w:rFonts w:ascii="Arial" w:eastAsia="Times New Roman" w:hAnsi="Arial" w:cs="Arial"/>
            <w:sz w:val="24"/>
            <w:szCs w:val="24"/>
            <w:lang w:val="az-Latn-AZ"/>
          </w:rPr>
          <w:t>daimi</w:t>
        </w:r>
        <w:r w:rsidR="00531326" w:rsidRPr="00A34AE3">
          <w:rPr>
            <w:rFonts w:ascii="Arial" w:eastAsia="Times New Roman" w:hAnsi="Arial" w:cs="Arial"/>
            <w:sz w:val="24"/>
            <w:szCs w:val="24"/>
            <w:lang w:val="az-Latn-AZ"/>
          </w:rPr>
          <w:t xml:space="preserve"> yaşamaq icazə</w:t>
        </w:r>
      </w:hyperlink>
      <w:r w:rsidR="00531326" w:rsidRPr="00A34AE3">
        <w:rPr>
          <w:rFonts w:ascii="Arial" w:eastAsia="Times New Roman" w:hAnsi="Arial" w:cs="Arial"/>
          <w:sz w:val="24"/>
          <w:szCs w:val="24"/>
          <w:lang w:val="az-Latn-AZ"/>
        </w:rPr>
        <w:t>si alınması</w:t>
      </w:r>
      <w:r w:rsidR="00531326" w:rsidRPr="00A34AE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üçün müraciət edə bilərlər.</w:t>
      </w:r>
    </w:p>
    <w:p w:rsidR="00A34AE3" w:rsidRPr="00A34AE3" w:rsidRDefault="00A34AE3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A47205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7" w:tooltip="Daimi yaşamaq üçün icazənin alınması (müddətinin uzadılması) üçün müraciətin və sənədlərin qəbulu" w:history="1">
        <w:r w:rsidR="0076270D" w:rsidRPr="00A34AE3">
          <w:rPr>
            <w:rFonts w:ascii="Arial" w:eastAsia="Times New Roman" w:hAnsi="Arial" w:cs="Arial"/>
            <w:sz w:val="24"/>
            <w:szCs w:val="24"/>
            <w:lang w:val="az-Latn-AZ"/>
          </w:rPr>
          <w:t>Daimi yaşamaq üçün icazənin alınması (müddətinin uzadılması) üçün müraciətin və sənədlərin qəbulu</w:t>
        </w:r>
      </w:hyperlink>
      <w:r w:rsidRPr="00A34AE3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34AE3" w:rsidRDefault="00A34AE3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34AE3" w:rsidRPr="00A34AE3" w:rsidRDefault="00A34AE3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A47205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76270D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7AC80F4" wp14:editId="5FDBFAF6">
            <wp:extent cx="6263640" cy="3292088"/>
            <wp:effectExtent l="0" t="0" r="3810" b="3810"/>
            <wp:docPr id="4" name="Рисунок 4" descr="C:\Users\feqan.orucov\Desktop\New folder\DY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DYI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29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Pr="00A34AE3" w:rsidRDefault="00D02109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1</w:t>
      </w:r>
    </w:p>
    <w:p w:rsidR="00D02109" w:rsidRDefault="00D02109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A34AE3" w:rsidRPr="00A34AE3" w:rsidRDefault="00A34AE3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D02109" w:rsidRDefault="00D02109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A34AE3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523693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A34AE3" w:rsidRPr="00A34AE3" w:rsidRDefault="00A34AE3" w:rsidP="00A34AE3">
      <w:pPr>
        <w:spacing w:after="0"/>
        <w:rPr>
          <w:rFonts w:ascii="Arial" w:eastAsia="Times New Roman" w:hAnsi="Arial" w:cs="Arial"/>
          <w:noProof/>
          <w:sz w:val="24"/>
          <w:szCs w:val="24"/>
          <w:lang w:val="az-Latn-AZ"/>
        </w:rPr>
      </w:pPr>
    </w:p>
    <w:p w:rsidR="00C46BAF" w:rsidRPr="00A34AE3" w:rsidRDefault="00C46BAF" w:rsidP="00A34AE3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537A5E8" wp14:editId="12E47666">
            <wp:extent cx="4654550" cy="5518150"/>
            <wp:effectExtent l="0" t="0" r="0" b="6350"/>
            <wp:docPr id="7" name="Рисунок 7" descr="C:\Users\feqan.orucov\Desktop\New folder\DY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qan.orucov\Desktop\New folder\DYİ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Pr="00A34AE3" w:rsidRDefault="00D02109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2</w:t>
      </w:r>
    </w:p>
    <w:p w:rsidR="0018084B" w:rsidRPr="00A34AE3" w:rsidRDefault="0018084B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Pr="00A34AE3" w:rsidRDefault="00A47205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Daha sonra </w:t>
      </w:r>
      <w:r w:rsidR="00523693" w:rsidRPr="00A34AE3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523693" w:rsidRPr="00A34AE3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>(Şəkil 3)</w:t>
      </w:r>
    </w:p>
    <w:p w:rsidR="004A683D" w:rsidRPr="00A34AE3" w:rsidRDefault="004A683D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19ED49C" wp14:editId="254F4F4C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A34AE3" w:rsidRDefault="004A683D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3</w:t>
      </w:r>
    </w:p>
    <w:p w:rsidR="004A683D" w:rsidRPr="00A34AE3" w:rsidRDefault="004A683D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</w:p>
    <w:p w:rsidR="004A683D" w:rsidRPr="00A34AE3" w:rsidRDefault="004A683D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D02109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və ya “Hüquqi şəxs” xanalarından birini seçin. Daha sonra müvafiq xana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34AE3" w:rsidRDefault="00A47205" w:rsidP="00A34AE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4A683D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EA1DC4A" wp14:editId="528D003D">
            <wp:extent cx="6568633" cy="3883159"/>
            <wp:effectExtent l="0" t="0" r="3810" b="3175"/>
            <wp:docPr id="2" name="Рисунок 2" descr="C:\Users\sunay.quliyev\Desktop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nay.quliyev\Desktop\New folder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54" cy="38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A34AE3" w:rsidRDefault="004A683D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4</w:t>
      </w:r>
    </w:p>
    <w:p w:rsidR="00A47205" w:rsidRPr="00A34AE3" w:rsidRDefault="00A47205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Pr="00A34AE3" w:rsidRDefault="004A683D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A34AE3" w:rsidRDefault="004A683D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A34AE3" w:rsidRDefault="004A683D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Pr="00A34AE3" w:rsidRDefault="004A683D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34AE3" w:rsidRDefault="00A47205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“Qeydiyyat” düyməsinə 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523693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34AE3" w:rsidRDefault="00A47205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4A683D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4EF9A8" wp14:editId="1ECC5F2D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A34AE3" w:rsidRDefault="004A683D" w:rsidP="00A34AE3">
      <w:pPr>
        <w:spacing w:after="0"/>
        <w:rPr>
          <w:rFonts w:ascii="Arial" w:eastAsia="Times New Roman" w:hAnsi="Arial" w:cs="Arial"/>
          <w:i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5</w:t>
      </w:r>
    </w:p>
    <w:p w:rsidR="00A47205" w:rsidRPr="00A34AE3" w:rsidRDefault="00A47205" w:rsidP="00A34AE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51AF8" w:rsidRPr="00A34AE3" w:rsidRDefault="00651AF8" w:rsidP="00A34AE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51AF8" w:rsidRPr="00A34AE3" w:rsidRDefault="00651AF8" w:rsidP="00A34AE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B330D1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lastRenderedPageBreak/>
        <w:t>Y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r w:rsidR="00A34AE3" w:rsidRPr="00A34AE3">
        <w:rPr>
          <w:rFonts w:ascii="Arial" w:hAnsi="Arial" w:cs="Arial"/>
          <w:sz w:val="24"/>
          <w:szCs w:val="24"/>
          <w:lang w:val="az-Latn-AZ"/>
        </w:rPr>
        <w:t>Daimi yaşamaq üçün icazənin alınması (müddətinin uzadılması) üçün müraciətin və sənədlərin qəbulu</w:t>
      </w:r>
      <w:r w:rsidR="0030706E" w:rsidRPr="00A34AE3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düyməsin</w:t>
      </w:r>
      <w:r w:rsidR="00523693" w:rsidRPr="00A34AE3">
        <w:rPr>
          <w:rFonts w:ascii="Arial" w:eastAsia="Times New Roman" w:hAnsi="Arial" w:cs="Arial"/>
          <w:sz w:val="24"/>
          <w:szCs w:val="24"/>
          <w:lang w:val="az-Latn-AZ"/>
        </w:rPr>
        <w:t>i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A25B1" w:rsidRPr="00A34AE3">
        <w:rPr>
          <w:rFonts w:ascii="Arial" w:eastAsia="Times New Roman" w:hAnsi="Arial" w:cs="Arial"/>
          <w:sz w:val="24"/>
          <w:szCs w:val="24"/>
          <w:lang w:val="az-Latn-AZ"/>
        </w:rPr>
        <w:t>sıxın. A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çılmış pəncərədə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A34AE3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>” düyməsini sıxın</w:t>
      </w:r>
      <w:r w:rsidR="00E12986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34AE3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A34AE3" w:rsidRDefault="00A47205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34AE3" w:rsidRDefault="00C46BAF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16BFD38" wp14:editId="46DE05D7">
            <wp:extent cx="6191250" cy="5308600"/>
            <wp:effectExtent l="0" t="0" r="0" b="6350"/>
            <wp:docPr id="8" name="Рисунок 8" descr="C:\Users\feqan.orucov\Desktop\New folder\DYİ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DYİ 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0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86" w:rsidRPr="00A34AE3" w:rsidRDefault="00E12986" w:rsidP="00A34AE3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A34AE3">
        <w:rPr>
          <w:rFonts w:ascii="Arial" w:eastAsia="Times New Roman" w:hAnsi="Arial" w:cs="Arial"/>
          <w:i/>
          <w:sz w:val="24"/>
          <w:szCs w:val="24"/>
          <w:lang w:val="az-Latn-AZ"/>
        </w:rPr>
        <w:t>Şəkil 6</w:t>
      </w:r>
    </w:p>
    <w:p w:rsidR="00631407" w:rsidRPr="00A34AE3" w:rsidRDefault="00631407" w:rsidP="00A34AE3">
      <w:pPr>
        <w:rPr>
          <w:rFonts w:ascii="Arial" w:hAnsi="Arial" w:cs="Arial"/>
          <w:sz w:val="24"/>
          <w:szCs w:val="24"/>
          <w:lang w:val="az-Latn-AZ"/>
        </w:rPr>
      </w:pPr>
    </w:p>
    <w:p w:rsidR="00BF2938" w:rsidRPr="00A34AE3" w:rsidRDefault="00BF2938" w:rsidP="00A34AE3">
      <w:pPr>
        <w:rPr>
          <w:rFonts w:ascii="Arial" w:hAnsi="Arial" w:cs="Arial"/>
          <w:sz w:val="24"/>
          <w:szCs w:val="24"/>
          <w:lang w:val="az-Latn-AZ"/>
        </w:rPr>
      </w:pPr>
    </w:p>
    <w:p w:rsidR="00BF2938" w:rsidRPr="00A34AE3" w:rsidRDefault="00BF2938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olunduğu gün qeydiyyata alınır və sorğunun qəbul edilməsi ilə bağlı </w:t>
      </w:r>
      <w:r w:rsidRPr="00A34AE3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A34AE3" w:rsidRDefault="00BF2938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>Təqdim edilmiş sənədlərdə çatışmazlıqlar aşkar edildikdə sorğunun yerinə yetirilməsindən imtina edilir və imtinanın səbəbi barədə Sizin elektron poçt ünvanınıza dərhal bildiriş göndərilir.</w:t>
      </w:r>
    </w:p>
    <w:p w:rsidR="00BF2938" w:rsidRPr="00A34AE3" w:rsidRDefault="00BF2938" w:rsidP="00A34AE3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Elektron xidmətin göstərilməsindən imtina Sizin Azərbaycan Respublikasında </w:t>
      </w:r>
      <w:r w:rsidR="00C46BAF" w:rsidRPr="00A34AE3">
        <w:rPr>
          <w:rFonts w:ascii="Arial" w:eastAsia="Times New Roman" w:hAnsi="Arial" w:cs="Arial"/>
          <w:sz w:val="24"/>
          <w:szCs w:val="24"/>
          <w:lang w:val="az-Latn-AZ"/>
        </w:rPr>
        <w:t>daimi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5A10F6" w:rsidRPr="00A34AE3">
        <w:rPr>
          <w:rFonts w:ascii="Arial" w:eastAsia="Times New Roman" w:hAnsi="Arial" w:cs="Arial"/>
          <w:sz w:val="24"/>
          <w:szCs w:val="24"/>
          <w:lang w:val="az-Latn-AZ"/>
        </w:rPr>
        <w:t>yaşamaq icazəsi</w:t>
      </w:r>
      <w:r w:rsidR="00E31FA2">
        <w:rPr>
          <w:rFonts w:ascii="Arial" w:eastAsia="Times New Roman" w:hAnsi="Arial" w:cs="Arial"/>
          <w:sz w:val="24"/>
          <w:szCs w:val="24"/>
          <w:lang w:val="az-Latn-AZ"/>
        </w:rPr>
        <w:t>nin</w:t>
      </w:r>
      <w:bookmarkStart w:id="0" w:name="_GoBack"/>
      <w:bookmarkEnd w:id="0"/>
      <w:r w:rsidR="005A10F6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 al</w:t>
      </w:r>
      <w:r w:rsidR="00E800F7" w:rsidRPr="00A34AE3">
        <w:rPr>
          <w:rFonts w:ascii="Arial" w:eastAsia="Times New Roman" w:hAnsi="Arial" w:cs="Arial"/>
          <w:sz w:val="24"/>
          <w:szCs w:val="24"/>
          <w:lang w:val="az-Latn-AZ"/>
        </w:rPr>
        <w:t xml:space="preserve">ınması </w:t>
      </w:r>
      <w:r w:rsidRPr="00A34AE3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bölməsinə yenidən müraciət etməyinizə mane olmur.</w:t>
      </w:r>
    </w:p>
    <w:sectPr w:rsidR="00BF2938" w:rsidRPr="00A34AE3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00768"/>
    <w:rsid w:val="000125B6"/>
    <w:rsid w:val="0018084B"/>
    <w:rsid w:val="0030706E"/>
    <w:rsid w:val="00337ECD"/>
    <w:rsid w:val="004A683D"/>
    <w:rsid w:val="00523693"/>
    <w:rsid w:val="00531326"/>
    <w:rsid w:val="0058579E"/>
    <w:rsid w:val="005A10F6"/>
    <w:rsid w:val="00631407"/>
    <w:rsid w:val="00646076"/>
    <w:rsid w:val="00651AF8"/>
    <w:rsid w:val="006534E1"/>
    <w:rsid w:val="0076270D"/>
    <w:rsid w:val="00A34AE3"/>
    <w:rsid w:val="00A47205"/>
    <w:rsid w:val="00A80B7B"/>
    <w:rsid w:val="00AA25B1"/>
    <w:rsid w:val="00B330D1"/>
    <w:rsid w:val="00B34B5A"/>
    <w:rsid w:val="00BF2938"/>
    <w:rsid w:val="00C46BAF"/>
    <w:rsid w:val="00D02109"/>
    <w:rsid w:val="00E12986"/>
    <w:rsid w:val="00E31FA2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e-gov.az/az/services/read/3305/0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gov.az/az/services/read/3304/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e-gov.az/az/services/read/3305/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11</cp:revision>
  <dcterms:created xsi:type="dcterms:W3CDTF">2016-06-28T11:00:00Z</dcterms:created>
  <dcterms:modified xsi:type="dcterms:W3CDTF">2016-07-08T04:58:00Z</dcterms:modified>
</cp:coreProperties>
</file>