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AE" w:rsidRDefault="00B90C0F" w:rsidP="00B90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İnteqral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sxem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topologiyalarının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qeydiyyatı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B90C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0C0F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B90C0F" w:rsidRDefault="00B90C0F" w:rsidP="00B90C0F">
      <w:pPr>
        <w:rPr>
          <w:rFonts w:ascii="Times New Roman" w:hAnsi="Times New Roman" w:cs="Times New Roman"/>
          <w:sz w:val="28"/>
          <w:szCs w:val="28"/>
        </w:rPr>
      </w:pPr>
    </w:p>
    <w:p w:rsidR="00B90C0F" w:rsidRDefault="00B90C0F" w:rsidP="00B90C0F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B90C0F">
        <w:rPr>
          <w:rFonts w:ascii="Times New Roman" w:hAnsi="Times New Roman" w:cs="Times New Roman"/>
          <w:sz w:val="28"/>
          <w:szCs w:val="28"/>
        </w:rPr>
        <w:t>nteqral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sxem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topologiyalarının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qeydiyyatı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B9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0F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6A9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CE68E4">
        <w:fldChar w:fldCharType="begin"/>
      </w:r>
      <w:r w:rsidR="00CE68E4">
        <w:instrText xml:space="preserve"> HYPERLINK "https://www.e-gov.az" </w:instrText>
      </w:r>
      <w:r w:rsidR="00CE68E4">
        <w:fldChar w:fldCharType="separate"/>
      </w:r>
      <w:r w:rsidRPr="00CD6A99">
        <w:rPr>
          <w:rStyle w:val="Hyperlink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CE68E4">
        <w:rPr>
          <w:rStyle w:val="Hyperlink"/>
          <w:rFonts w:ascii="Times New Roman" w:eastAsia="MS Mincho" w:hAnsi="Times New Roman"/>
          <w:sz w:val="28"/>
          <w:szCs w:val="28"/>
          <w:lang w:val="az-Latn-AZ"/>
        </w:rPr>
        <w:fldChar w:fldCharType="end"/>
      </w:r>
      <w:r w:rsidRPr="00EA323E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</w:t>
      </w:r>
      <w:r>
        <w:rPr>
          <w:rFonts w:ascii="Times New Roman" w:hAnsi="Times New Roman" w:cs="Times New Roman"/>
          <w:sz w:val="28"/>
          <w:szCs w:val="28"/>
          <w:lang w:val="az-Latn-AZ"/>
        </w:rPr>
        <w:t>” portalı</w:t>
      </w:r>
      <w:r w:rsidRPr="00EA323E">
        <w:rPr>
          <w:rFonts w:ascii="Times New Roman" w:hAnsi="Times New Roman" w:cs="Times New Roman"/>
          <w:sz w:val="28"/>
          <w:szCs w:val="28"/>
          <w:lang w:val="az-Latn-AZ"/>
        </w:rPr>
        <w:t xml:space="preserve">na daxil olaraq  </w:t>
      </w:r>
      <w:r>
        <w:rPr>
          <w:rFonts w:ascii="Times New Roman" w:hAnsi="Times New Roman" w:cs="Times New Roman"/>
          <w:sz w:val="28"/>
          <w:szCs w:val="28"/>
          <w:lang w:val="az-Latn-AZ"/>
        </w:rPr>
        <w:t>Müəllif Hüquqları Agentliyi tərəfindən təqdim olunan elektron xidmətlər siyahasından “</w:t>
      </w:r>
      <w:r w:rsidRPr="00B90C0F">
        <w:rPr>
          <w:rFonts w:ascii="Times New Roman" w:hAnsi="Times New Roman" w:cs="Times New Roman"/>
          <w:sz w:val="28"/>
          <w:szCs w:val="28"/>
          <w:lang w:val="az-Latn-AZ"/>
        </w:rPr>
        <w:t>İnteqral sxem topologiyalarının dövlət qeydiyyatı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(Şək:1) </w:t>
      </w:r>
      <w:r w:rsidR="00262E7E" w:rsidRPr="00262E7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760371" cy="2266950"/>
            <wp:effectExtent l="0" t="0" r="0" b="0"/>
            <wp:docPr id="2" name="Picture 2" descr="E:\Toshiba\Downloads\Telegram 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shiba\Downloads\Telegram Desktop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40" cy="22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:rsidR="00B90C0F" w:rsidRPr="00262E7E" w:rsidRDefault="00B90C0F" w:rsidP="00B90C0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262E7E">
        <w:rPr>
          <w:rFonts w:ascii="Times New Roman" w:hAnsi="Times New Roman" w:cs="Times New Roman"/>
          <w:sz w:val="28"/>
          <w:szCs w:val="28"/>
          <w:lang w:val="az-Latn-AZ"/>
        </w:rPr>
        <w:t>Şəkil:1</w:t>
      </w:r>
    </w:p>
    <w:p w:rsidR="00B90C0F" w:rsidRPr="007E5BA9" w:rsidRDefault="007E5BA9" w:rsidP="00B90C0F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Elektron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daxil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olduqdan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sonar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açılan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pəncərədə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elektron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poçt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inteqral</w:t>
      </w:r>
      <w:proofErr w:type="spellEnd"/>
      <w:r w:rsidRPr="003445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44541">
        <w:rPr>
          <w:rFonts w:ascii="Times New Roman" w:hAnsi="Times New Roman" w:cs="Times New Roman"/>
          <w:sz w:val="28"/>
          <w:szCs w:val="28"/>
          <w:lang w:val="az-Latn-AZ"/>
        </w:rPr>
        <w:t>sxem</w:t>
      </w:r>
      <w:proofErr w:type="spellEnd"/>
      <w:r w:rsidRPr="007E5BA9">
        <w:rPr>
          <w:rFonts w:ascii="Times New Roman" w:hAnsi="Times New Roman" w:cs="Times New Roman"/>
          <w:sz w:val="28"/>
          <w:szCs w:val="28"/>
          <w:lang w:val="az-Latn-AZ"/>
        </w:rPr>
        <w:t xml:space="preserve"> topologiyasının adı</w:t>
      </w:r>
      <w:r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üəllif(lər) (tam məlumatlar göstərilir)</w:t>
      </w:r>
      <w:r>
        <w:rPr>
          <w:rFonts w:ascii="Times New Roman" w:hAnsi="Times New Roman" w:cs="Times New Roman"/>
          <w:sz w:val="28"/>
          <w:szCs w:val="28"/>
          <w:lang w:val="az-Latn-AZ"/>
        </w:rPr>
        <w:t>, y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azışma üçün ünvan</w:t>
      </w:r>
      <w:r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üstəsna hüquqların sahibi (tam məlumatlar göstərilir)</w:t>
      </w:r>
      <w:r>
        <w:rPr>
          <w:rFonts w:ascii="Times New Roman" w:hAnsi="Times New Roman" w:cs="Times New Roman"/>
          <w:sz w:val="28"/>
          <w:szCs w:val="28"/>
          <w:lang w:val="az-Latn-AZ"/>
        </w:rPr>
        <w:t>, ə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gər topologiyadan istifadə edilibsə, istifadə olunduğu ilk tarix və yer</w:t>
      </w:r>
      <w:r>
        <w:rPr>
          <w:rFonts w:ascii="Times New Roman" w:hAnsi="Times New Roman" w:cs="Times New Roman"/>
          <w:sz w:val="28"/>
          <w:szCs w:val="28"/>
          <w:lang w:val="az-Latn-AZ"/>
        </w:rPr>
        <w:t>, q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eydiyyat üçün ödəniş haqqında qəbz</w:t>
      </w:r>
      <w:r>
        <w:rPr>
          <w:rFonts w:ascii="Times New Roman" w:hAnsi="Times New Roman" w:cs="Times New Roman"/>
          <w:sz w:val="28"/>
          <w:szCs w:val="28"/>
          <w:lang w:val="az-Latn-AZ"/>
        </w:rPr>
        <w:t>, ə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rizənin doldurulma tarixi (Misal: 12/31/2013)</w:t>
      </w:r>
      <w:r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ifarişçi (müəllif, hüquqi varis, işəgötürən, nümayəndə)</w:t>
      </w:r>
      <w:r>
        <w:rPr>
          <w:rFonts w:ascii="Times New Roman" w:hAnsi="Times New Roman" w:cs="Times New Roman"/>
          <w:sz w:val="28"/>
          <w:szCs w:val="28"/>
          <w:lang w:val="az-Latn-AZ"/>
        </w:rPr>
        <w:t>, ə</w:t>
      </w:r>
      <w:r w:rsidRPr="007E5BA9">
        <w:rPr>
          <w:rFonts w:ascii="Times New Roman" w:hAnsi="Times New Roman" w:cs="Times New Roman"/>
          <w:sz w:val="28"/>
          <w:szCs w:val="28"/>
          <w:lang w:val="az-Latn-AZ"/>
        </w:rPr>
        <w:t>rizəyə əlavə edilən sənədlər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s.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7E5BA9" w:rsidRDefault="007E5BA9" w:rsidP="00B90C0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E5BA9" w:rsidRDefault="00262E7E" w:rsidP="00B90C0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262E7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7594430"/>
            <wp:effectExtent l="0" t="0" r="0" b="0"/>
            <wp:docPr id="3" name="Picture 3" descr="E:\Toshiba\Downloads\Telegram Desktop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shiba\Downloads\Telegram Desktop\2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A9" w:rsidRDefault="007E5BA9" w:rsidP="007E5BA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CE68E4" w:rsidRDefault="00CE68E4" w:rsidP="007E5BA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CE68E4" w:rsidRDefault="00CE68E4" w:rsidP="007E5BA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CE68E4" w:rsidRDefault="00CE68E4" w:rsidP="007E5BA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CE68E4" w:rsidRPr="008762A8" w:rsidRDefault="00CE68E4" w:rsidP="00CE68E4">
      <w:pPr>
        <w:tabs>
          <w:tab w:val="left" w:pos="5461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762A8">
        <w:rPr>
          <w:rFonts w:ascii="Times New Roman" w:hAnsi="Times New Roman"/>
          <w:b/>
          <w:sz w:val="32"/>
          <w:szCs w:val="32"/>
        </w:rPr>
        <w:lastRenderedPageBreak/>
        <w:t>İnteqral</w:t>
      </w:r>
      <w:proofErr w:type="spellEnd"/>
      <w:r w:rsidRPr="008762A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762A8">
        <w:rPr>
          <w:rFonts w:ascii="Times New Roman" w:hAnsi="Times New Roman"/>
          <w:b/>
          <w:sz w:val="32"/>
          <w:szCs w:val="32"/>
        </w:rPr>
        <w:t>sxem</w:t>
      </w:r>
      <w:proofErr w:type="spellEnd"/>
      <w:r w:rsidRPr="008762A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762A8">
        <w:rPr>
          <w:rFonts w:ascii="Times New Roman" w:hAnsi="Times New Roman"/>
          <w:b/>
          <w:sz w:val="32"/>
          <w:szCs w:val="32"/>
        </w:rPr>
        <w:t>topologiyalarının</w:t>
      </w:r>
      <w:proofErr w:type="spellEnd"/>
      <w:r w:rsidRPr="008762A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762A8">
        <w:rPr>
          <w:rFonts w:ascii="Times New Roman" w:hAnsi="Times New Roman"/>
          <w:b/>
          <w:sz w:val="32"/>
          <w:szCs w:val="32"/>
        </w:rPr>
        <w:t>Dövlət</w:t>
      </w:r>
      <w:proofErr w:type="spellEnd"/>
      <w:r w:rsidRPr="008762A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762A8">
        <w:rPr>
          <w:rFonts w:ascii="Times New Roman" w:hAnsi="Times New Roman"/>
          <w:b/>
          <w:sz w:val="32"/>
          <w:szCs w:val="32"/>
        </w:rPr>
        <w:t>qeydiyyatı</w:t>
      </w:r>
      <w:proofErr w:type="spellEnd"/>
      <w:r w:rsidRPr="008762A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762A8">
        <w:rPr>
          <w:rFonts w:ascii="Times New Roman" w:hAnsi="Times New Roman"/>
          <w:b/>
          <w:sz w:val="32"/>
          <w:szCs w:val="32"/>
        </w:rPr>
        <w:t>üçün</w:t>
      </w:r>
      <w:proofErr w:type="spellEnd"/>
    </w:p>
    <w:p w:rsidR="00CE68E4" w:rsidRPr="00CE68E4" w:rsidRDefault="00CE68E4" w:rsidP="00CE68E4">
      <w:pPr>
        <w:tabs>
          <w:tab w:val="left" w:pos="5461"/>
        </w:tabs>
        <w:jc w:val="center"/>
        <w:rPr>
          <w:rFonts w:ascii="Times New Roman" w:hAnsi="Times New Roman"/>
          <w:b/>
          <w:sz w:val="32"/>
          <w:szCs w:val="32"/>
        </w:rPr>
      </w:pPr>
      <w:r w:rsidRPr="008762A8">
        <w:rPr>
          <w:rFonts w:ascii="Times New Roman" w:hAnsi="Times New Roman"/>
          <w:b/>
          <w:sz w:val="32"/>
          <w:szCs w:val="32"/>
        </w:rPr>
        <w:t>Ə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62A8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62A8">
        <w:rPr>
          <w:rFonts w:ascii="Times New Roman" w:hAnsi="Times New Roman"/>
          <w:b/>
          <w:sz w:val="32"/>
          <w:szCs w:val="32"/>
        </w:rPr>
        <w:t>İ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62A8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62A8">
        <w:rPr>
          <w:rFonts w:ascii="Times New Roman" w:hAnsi="Times New Roman"/>
          <w:b/>
          <w:sz w:val="32"/>
          <w:szCs w:val="32"/>
        </w:rPr>
        <w:t>Ə</w:t>
      </w:r>
      <w:bookmarkStart w:id="0" w:name="_GoBack"/>
      <w:bookmarkEnd w:id="0"/>
    </w:p>
    <w:p w:rsidR="00CE68E4" w:rsidRDefault="00CE68E4" w:rsidP="00CE68E4">
      <w:pPr>
        <w:pStyle w:val="ListParagraph"/>
        <w:tabs>
          <w:tab w:val="left" w:pos="546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41D42">
        <w:rPr>
          <w:rFonts w:ascii="Times New Roman" w:hAnsi="Times New Roman"/>
          <w:b/>
          <w:sz w:val="28"/>
          <w:szCs w:val="28"/>
        </w:rPr>
        <w:t>1. “İnteqral sxem topologiyasının adı”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D42">
        <w:rPr>
          <w:rFonts w:ascii="Times New Roman" w:hAnsi="Times New Roman"/>
          <w:sz w:val="28"/>
          <w:szCs w:val="28"/>
        </w:rPr>
        <w:t>qrafasında</w:t>
      </w:r>
      <w:r>
        <w:rPr>
          <w:rFonts w:ascii="Times New Roman" w:hAnsi="Times New Roman"/>
          <w:sz w:val="28"/>
          <w:szCs w:val="28"/>
        </w:rPr>
        <w:t xml:space="preserve"> topologiyanın </w:t>
      </w:r>
      <w:r w:rsidRPr="00E57D38">
        <w:rPr>
          <w:rFonts w:ascii="Times New Roman" w:hAnsi="Times New Roman"/>
          <w:sz w:val="28"/>
          <w:szCs w:val="28"/>
        </w:rPr>
        <w:t>adı yazılmalıdır.</w:t>
      </w:r>
    </w:p>
    <w:p w:rsidR="00CE68E4" w:rsidRPr="00241D42" w:rsidRDefault="00CE68E4" w:rsidP="00CE68E4">
      <w:pPr>
        <w:pStyle w:val="ListParagraph"/>
        <w:tabs>
          <w:tab w:val="left" w:pos="546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2.“</w:t>
      </w:r>
      <w:proofErr w:type="gramEnd"/>
      <w:r>
        <w:rPr>
          <w:rFonts w:ascii="Times New Roman" w:hAnsi="Times New Roman"/>
          <w:b/>
          <w:sz w:val="28"/>
          <w:szCs w:val="28"/>
        </w:rPr>
        <w:t>M</w:t>
      </w:r>
      <w:r w:rsidRPr="00B43ED3">
        <w:rPr>
          <w:rFonts w:ascii="Times New Roman" w:hAnsi="Times New Roman"/>
          <w:b/>
          <w:sz w:val="28"/>
          <w:szCs w:val="28"/>
        </w:rPr>
        <w:t xml:space="preserve">üstəsna </w:t>
      </w:r>
      <w:proofErr w:type="spellStart"/>
      <w:r w:rsidRPr="00B43ED3">
        <w:rPr>
          <w:rFonts w:ascii="Times New Roman" w:hAnsi="Times New Roman"/>
          <w:b/>
          <w:sz w:val="28"/>
          <w:szCs w:val="28"/>
        </w:rPr>
        <w:t>hüquqların</w:t>
      </w:r>
      <w:proofErr w:type="spellEnd"/>
      <w:r w:rsidRPr="00B43E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ED3">
        <w:rPr>
          <w:rFonts w:ascii="Times New Roman" w:hAnsi="Times New Roman"/>
          <w:b/>
          <w:sz w:val="28"/>
          <w:szCs w:val="28"/>
        </w:rPr>
        <w:t>sahibi</w:t>
      </w:r>
      <w:proofErr w:type="spellEnd"/>
      <w:r w:rsidRPr="00B43ED3">
        <w:rPr>
          <w:rFonts w:ascii="Times New Roman" w:hAnsi="Times New Roman"/>
          <w:b/>
          <w:sz w:val="28"/>
          <w:szCs w:val="28"/>
        </w:rPr>
        <w:t>”</w:t>
      </w:r>
      <w:r w:rsidRPr="006F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D42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inteqral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sxem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topologiyasının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müstəsna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sahibinin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topologiyadan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istifadəyə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verməyə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səlahiyyəti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şəxs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soyadı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atasının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əlaqə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telefonları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hüquqi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şəxsin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rəsmi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əlaqə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telefonları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göstərilir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E68E4" w:rsidRPr="00DB068E" w:rsidRDefault="00CE68E4" w:rsidP="00CE68E4">
      <w:pPr>
        <w:tabs>
          <w:tab w:val="left" w:pos="5461"/>
        </w:tabs>
        <w:jc w:val="both"/>
        <w:rPr>
          <w:rFonts w:ascii="Times New Roman" w:hAnsi="Times New Roman"/>
          <w:sz w:val="10"/>
          <w:szCs w:val="10"/>
        </w:rPr>
      </w:pP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44A0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Müəllif</w:t>
      </w:r>
      <w:proofErr w:type="spellEnd"/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lər</w:t>
      </w:r>
      <w:proofErr w:type="spellEnd"/>
      <w:r w:rsidRPr="00E44A0F">
        <w:rPr>
          <w:rFonts w:ascii="Times New Roman" w:hAnsi="Times New Roman"/>
          <w:b/>
          <w:sz w:val="28"/>
          <w:szCs w:val="28"/>
        </w:rPr>
        <w:t xml:space="preserve">)”(tam </w:t>
      </w:r>
      <w:proofErr w:type="spellStart"/>
      <w:r w:rsidRPr="00E44A0F">
        <w:rPr>
          <w:rFonts w:ascii="Times New Roman" w:hAnsi="Times New Roman"/>
          <w:b/>
          <w:sz w:val="28"/>
          <w:szCs w:val="28"/>
        </w:rPr>
        <w:t>məlumatlar</w:t>
      </w:r>
      <w:proofErr w:type="spellEnd"/>
      <w:r w:rsidRPr="00E44A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A0F">
        <w:rPr>
          <w:rFonts w:ascii="Times New Roman" w:hAnsi="Times New Roman"/>
          <w:b/>
          <w:sz w:val="28"/>
          <w:szCs w:val="28"/>
        </w:rPr>
        <w:t>göstərilir</w:t>
      </w:r>
      <w:proofErr w:type="spellEnd"/>
      <w:r w:rsidRPr="00E44A0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16B8">
        <w:rPr>
          <w:rFonts w:ascii="Times New Roman" w:hAnsi="Times New Roman"/>
          <w:sz w:val="28"/>
          <w:szCs w:val="28"/>
        </w:rPr>
        <w:t>topologiyanın</w:t>
      </w:r>
      <w:proofErr w:type="spellEnd"/>
      <w:r w:rsidRPr="007C1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B0F">
        <w:rPr>
          <w:rFonts w:ascii="Times New Roman" w:hAnsi="Times New Roman"/>
          <w:sz w:val="28"/>
          <w:szCs w:val="28"/>
        </w:rPr>
        <w:t>m</w:t>
      </w:r>
      <w:r w:rsidRPr="007505EB">
        <w:rPr>
          <w:rFonts w:ascii="Times New Roman" w:hAnsi="Times New Roman"/>
          <w:sz w:val="28"/>
          <w:szCs w:val="28"/>
        </w:rPr>
        <w:t>üəllif</w:t>
      </w:r>
      <w:r>
        <w:rPr>
          <w:rFonts w:ascii="Times New Roman" w:hAnsi="Times New Roman"/>
          <w:sz w:val="28"/>
          <w:szCs w:val="28"/>
        </w:rPr>
        <w:t>inin</w:t>
      </w:r>
      <w:proofErr w:type="spellEnd"/>
      <w:r w:rsidRPr="007505EB">
        <w:rPr>
          <w:rFonts w:ascii="Times New Roman" w:hAnsi="Times New Roman"/>
          <w:sz w:val="28"/>
          <w:szCs w:val="28"/>
        </w:rPr>
        <w:t>(</w:t>
      </w:r>
      <w:proofErr w:type="spellStart"/>
      <w:r w:rsidRPr="007505EB">
        <w:rPr>
          <w:rFonts w:ascii="Times New Roman" w:hAnsi="Times New Roman"/>
          <w:sz w:val="28"/>
          <w:szCs w:val="28"/>
        </w:rPr>
        <w:t>lər</w:t>
      </w:r>
      <w:r>
        <w:rPr>
          <w:rFonts w:ascii="Times New Roman" w:hAnsi="Times New Roman"/>
          <w:sz w:val="28"/>
          <w:szCs w:val="28"/>
        </w:rPr>
        <w:t>inin</w:t>
      </w:r>
      <w:proofErr w:type="spellEnd"/>
      <w:r w:rsidRPr="007505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soyadı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atasının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anadan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vətəndaşlığı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yaşadığı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edilir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müəllif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neçə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nəfərdirsə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onların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haqqında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ayrıca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57B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4B1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Yazışma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</w:t>
      </w:r>
      <w:r>
        <w:rPr>
          <w:rFonts w:ascii="Times New Roman" w:hAnsi="Times New Roman"/>
          <w:b/>
          <w:sz w:val="28"/>
          <w:szCs w:val="28"/>
        </w:rPr>
        <w:t>ç</w:t>
      </w:r>
      <w:r w:rsidRPr="008744B1">
        <w:rPr>
          <w:rFonts w:ascii="Times New Roman" w:hAnsi="Times New Roman"/>
          <w:b/>
          <w:sz w:val="28"/>
          <w:szCs w:val="28"/>
        </w:rPr>
        <w:t>ün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ünvan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topologiyanın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sifarişçisinin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telefonu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faks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nömrələri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varsa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5. “</w:t>
      </w:r>
      <w:proofErr w:type="spellStart"/>
      <w:r>
        <w:rPr>
          <w:rFonts w:ascii="Times New Roman" w:hAnsi="Times New Roman"/>
          <w:b/>
          <w:sz w:val="28"/>
          <w:szCs w:val="28"/>
        </w:rPr>
        <w:t>Əgər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topologiyadan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istifadə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edilibsə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istifadə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olunduğu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ilk </w:t>
      </w:r>
      <w:proofErr w:type="spellStart"/>
      <w:r>
        <w:rPr>
          <w:rFonts w:ascii="Times New Roman" w:hAnsi="Times New Roman"/>
          <w:b/>
          <w:sz w:val="28"/>
          <w:szCs w:val="28"/>
        </w:rPr>
        <w:t>tarix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yer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  <w:r w:rsidRPr="006F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D42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topologiyanın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D3">
        <w:rPr>
          <w:rFonts w:ascii="Times New Roman" w:hAnsi="Times New Roman"/>
          <w:sz w:val="28"/>
          <w:szCs w:val="28"/>
        </w:rPr>
        <w:t>ilkin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D3">
        <w:rPr>
          <w:rFonts w:ascii="Times New Roman" w:hAnsi="Times New Roman"/>
          <w:sz w:val="28"/>
          <w:szCs w:val="28"/>
        </w:rPr>
        <w:t>istifadə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D3">
        <w:rPr>
          <w:rFonts w:ascii="Times New Roman" w:hAnsi="Times New Roman"/>
          <w:sz w:val="28"/>
          <w:szCs w:val="28"/>
        </w:rPr>
        <w:t>tarixi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istifadə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olunduğu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göstərilməli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həmçinin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topologiyaya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əsaslanan</w:t>
      </w:r>
      <w:proofErr w:type="spellEnd"/>
      <w:r>
        <w:rPr>
          <w:rFonts w:ascii="Times New Roman" w:hAnsi="Times New Roman"/>
          <w:sz w:val="28"/>
          <w:szCs w:val="28"/>
        </w:rPr>
        <w:t xml:space="preserve"> İS-in </w:t>
      </w:r>
      <w:proofErr w:type="spellStart"/>
      <w:r>
        <w:rPr>
          <w:rFonts w:ascii="Times New Roman" w:hAnsi="Times New Roman"/>
          <w:sz w:val="28"/>
          <w:szCs w:val="28"/>
        </w:rPr>
        <w:t>istənilən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dövlətin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ərazisində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təsərrüfat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dövriyyəsinə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buraxılmasına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sənədlərin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qeydiyyata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alınmasının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əvvəlinci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tarixi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B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D3">
        <w:rPr>
          <w:rFonts w:ascii="Times New Roman" w:hAnsi="Times New Roman"/>
          <w:sz w:val="28"/>
          <w:szCs w:val="28"/>
        </w:rPr>
        <w:t>qeydiyyata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D3">
        <w:rPr>
          <w:rFonts w:ascii="Times New Roman" w:hAnsi="Times New Roman"/>
          <w:sz w:val="28"/>
          <w:szCs w:val="28"/>
        </w:rPr>
        <w:t>alındığı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D3">
        <w:rPr>
          <w:rFonts w:ascii="Times New Roman" w:hAnsi="Times New Roman"/>
          <w:sz w:val="28"/>
          <w:szCs w:val="28"/>
        </w:rPr>
        <w:t>tarix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5D3">
        <w:rPr>
          <w:rFonts w:ascii="Times New Roman" w:hAnsi="Times New Roman"/>
          <w:sz w:val="28"/>
          <w:szCs w:val="28"/>
        </w:rPr>
        <w:t>gün</w:t>
      </w:r>
      <w:proofErr w:type="spellEnd"/>
      <w:r w:rsidRPr="007B25D3">
        <w:rPr>
          <w:rFonts w:ascii="Times New Roman" w:hAnsi="Times New Roman"/>
          <w:sz w:val="28"/>
          <w:szCs w:val="28"/>
        </w:rPr>
        <w:t xml:space="preserve">, ay, </w:t>
      </w:r>
      <w:proofErr w:type="spellStart"/>
      <w:proofErr w:type="gramStart"/>
      <w:r w:rsidRPr="007B25D3">
        <w:rPr>
          <w:rFonts w:ascii="Times New Roman" w:hAnsi="Times New Roman"/>
          <w:sz w:val="28"/>
          <w:szCs w:val="28"/>
        </w:rPr>
        <w:t>il</w:t>
      </w:r>
      <w:proofErr w:type="spellEnd"/>
      <w:proofErr w:type="gramEnd"/>
      <w:r w:rsidRPr="007B25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8E4" w:rsidRDefault="00CE68E4" w:rsidP="00CE68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6CDE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156CDE">
        <w:rPr>
          <w:rFonts w:ascii="Times New Roman" w:hAnsi="Times New Roman"/>
          <w:b/>
          <w:sz w:val="28"/>
          <w:szCs w:val="28"/>
        </w:rPr>
        <w:t>Qeydiyyat</w:t>
      </w:r>
      <w:proofErr w:type="spellEnd"/>
      <w:r w:rsidRPr="00156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CDE">
        <w:rPr>
          <w:rFonts w:ascii="Times New Roman" w:hAnsi="Times New Roman"/>
          <w:b/>
          <w:sz w:val="28"/>
          <w:szCs w:val="28"/>
        </w:rPr>
        <w:t>üçün</w:t>
      </w:r>
      <w:proofErr w:type="spellEnd"/>
      <w:r w:rsidRPr="00156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CDE">
        <w:rPr>
          <w:rFonts w:ascii="Times New Roman" w:hAnsi="Times New Roman"/>
          <w:b/>
          <w:sz w:val="28"/>
          <w:szCs w:val="28"/>
        </w:rPr>
        <w:t>ödəniş</w:t>
      </w:r>
      <w:proofErr w:type="spellEnd"/>
      <w:r w:rsidRPr="00156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CDE">
        <w:rPr>
          <w:rFonts w:ascii="Times New Roman" w:hAnsi="Times New Roman"/>
          <w:b/>
          <w:sz w:val="28"/>
          <w:szCs w:val="28"/>
        </w:rPr>
        <w:t>haqqında</w:t>
      </w:r>
      <w:proofErr w:type="spellEnd"/>
      <w:r w:rsidRPr="00156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CDE">
        <w:rPr>
          <w:rFonts w:ascii="Times New Roman" w:hAnsi="Times New Roman"/>
          <w:b/>
          <w:sz w:val="28"/>
          <w:szCs w:val="28"/>
        </w:rPr>
        <w:t>qəbz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  <w:r w:rsidRPr="006F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D42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qeydiyyat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üçün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dövlət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rüsumu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D5D95">
        <w:rPr>
          <w:rFonts w:ascii="Times New Roman" w:hAnsi="Times New Roman"/>
          <w:sz w:val="28"/>
          <w:szCs w:val="28"/>
        </w:rPr>
        <w:t>Kapital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ED5D95">
        <w:rPr>
          <w:rFonts w:ascii="Times New Roman" w:hAnsi="Times New Roman"/>
          <w:sz w:val="28"/>
          <w:szCs w:val="28"/>
        </w:rPr>
        <w:t>bankın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istənilən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filialında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5 </w:t>
      </w:r>
      <w:proofErr w:type="gramStart"/>
      <w:r w:rsidRPr="00ED5D95">
        <w:rPr>
          <w:rFonts w:ascii="Times New Roman" w:hAnsi="Times New Roman"/>
          <w:sz w:val="28"/>
          <w:szCs w:val="28"/>
        </w:rPr>
        <w:t xml:space="preserve">AZN 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ödənilməli</w:t>
      </w:r>
      <w:proofErr w:type="spellEnd"/>
      <w:proofErr w:type="gram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yaxud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E68E4" w:rsidRPr="00DB068E" w:rsidRDefault="00CE68E4" w:rsidP="00CE68E4">
      <w:pPr>
        <w:jc w:val="both"/>
        <w:rPr>
          <w:rFonts w:ascii="Times New Roman" w:hAnsi="Times New Roman"/>
          <w:b/>
          <w:sz w:val="10"/>
          <w:szCs w:val="10"/>
        </w:rPr>
      </w:pP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0354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Ərizəyə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qoşulan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topologiyanı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eyniləşdirən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və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depozitə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götürülən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materiallar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rəsm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çertyoj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foto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inteqral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sxem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referatka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354">
        <w:rPr>
          <w:rFonts w:ascii="Times New Roman" w:hAnsi="Times New Roman"/>
          <w:b/>
          <w:sz w:val="28"/>
          <w:szCs w:val="28"/>
        </w:rPr>
        <w:t>birlikdə</w:t>
      </w:r>
      <w:proofErr w:type="spellEnd"/>
      <w:r w:rsidRPr="00D1035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”</w:t>
      </w:r>
      <w:r w:rsidRPr="00D103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D42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ərizəçi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tərəfindən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qeydiyyat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üçün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topologiyanın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forması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göstərilir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8E4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8E4" w:rsidRPr="00030FE1" w:rsidRDefault="00CE68E4" w:rsidP="00CE68E4">
      <w:pPr>
        <w:tabs>
          <w:tab w:val="left" w:pos="546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0FE1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Ərizəyə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əlavə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edilən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sənədlər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 xml:space="preserve"> (“X”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işarəsi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ilə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qeyd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0FE1">
        <w:rPr>
          <w:rFonts w:ascii="Times New Roman" w:hAnsi="Times New Roman"/>
          <w:b/>
          <w:sz w:val="28"/>
          <w:szCs w:val="28"/>
        </w:rPr>
        <w:t>edilməli</w:t>
      </w:r>
      <w:proofErr w:type="spellEnd"/>
      <w:r w:rsidRPr="00030FE1">
        <w:rPr>
          <w:rFonts w:ascii="Times New Roman" w:hAnsi="Times New Roman"/>
          <w:b/>
          <w:sz w:val="28"/>
          <w:szCs w:val="28"/>
        </w:rPr>
        <w:t>):</w:t>
      </w:r>
    </w:p>
    <w:p w:rsidR="00CE68E4" w:rsidRPr="00ED5D95" w:rsidRDefault="00CE68E4" w:rsidP="00CE68E4">
      <w:pPr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 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ED5D95">
        <w:rPr>
          <w:rFonts w:ascii="Times New Roman" w:hAnsi="Times New Roman"/>
          <w:sz w:val="28"/>
          <w:szCs w:val="28"/>
        </w:rPr>
        <w:t>üstəsna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hüquqların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verilməsi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barədə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sənədin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notarial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təsdiq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5D95">
        <w:rPr>
          <w:rFonts w:ascii="Times New Roman" w:hAnsi="Times New Roman"/>
          <w:sz w:val="28"/>
          <w:szCs w:val="28"/>
        </w:rPr>
        <w:t>vərəsəlik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qaydasında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keçmə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95">
        <w:rPr>
          <w:rFonts w:ascii="Times New Roman" w:hAnsi="Times New Roman"/>
          <w:sz w:val="28"/>
          <w:szCs w:val="28"/>
        </w:rPr>
        <w:t>müqavilə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üzrə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yaxud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 w:rsidRPr="00ED5D95">
        <w:rPr>
          <w:rFonts w:ascii="Times New Roman" w:hAnsi="Times New Roman"/>
          <w:sz w:val="28"/>
          <w:szCs w:val="28"/>
        </w:rPr>
        <w:t>.</w:t>
      </w:r>
    </w:p>
    <w:p w:rsidR="00CE68E4" w:rsidRDefault="00CE68E4" w:rsidP="00CE68E4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ED5D95">
        <w:rPr>
          <w:rFonts w:ascii="Times New Roman" w:hAnsi="Times New Roman"/>
          <w:sz w:val="28"/>
          <w:szCs w:val="28"/>
        </w:rPr>
        <w:t xml:space="preserve"> nümayəndənin adına etibarnamə </w:t>
      </w:r>
      <w:r>
        <w:rPr>
          <w:rFonts w:ascii="Times New Roman" w:hAnsi="Times New Roman"/>
          <w:sz w:val="28"/>
          <w:szCs w:val="28"/>
        </w:rPr>
        <w:t>təşkilatın rəhbərliyinin</w:t>
      </w:r>
      <w:r w:rsidRPr="00ED5D95">
        <w:rPr>
          <w:rFonts w:ascii="Times New Roman" w:hAnsi="Times New Roman"/>
          <w:sz w:val="28"/>
          <w:szCs w:val="28"/>
        </w:rPr>
        <w:t xml:space="preserve"> imza və möhür</w:t>
      </w:r>
      <w:r>
        <w:rPr>
          <w:rFonts w:ascii="Times New Roman" w:hAnsi="Times New Roman"/>
          <w:sz w:val="28"/>
          <w:szCs w:val="28"/>
        </w:rPr>
        <w:t xml:space="preserve">ü ilə, yaxud </w:t>
      </w:r>
      <w:r w:rsidRPr="00ED5D95">
        <w:rPr>
          <w:rFonts w:ascii="Times New Roman" w:hAnsi="Times New Roman"/>
          <w:sz w:val="28"/>
          <w:szCs w:val="28"/>
        </w:rPr>
        <w:t xml:space="preserve"> notarial qaydada təsdiq edilmiş</w:t>
      </w:r>
      <w:r>
        <w:rPr>
          <w:rFonts w:ascii="Times New Roman" w:hAnsi="Times New Roman"/>
          <w:sz w:val="28"/>
          <w:szCs w:val="28"/>
        </w:rPr>
        <w:t xml:space="preserve"> formada </w:t>
      </w:r>
      <w:r w:rsidRPr="00ED5D95">
        <w:rPr>
          <w:rFonts w:ascii="Times New Roman" w:hAnsi="Times New Roman"/>
          <w:sz w:val="28"/>
          <w:szCs w:val="28"/>
        </w:rPr>
        <w:t xml:space="preserve">poçt vasitəsilə və </w:t>
      </w:r>
      <w:r>
        <w:rPr>
          <w:rFonts w:ascii="Times New Roman" w:hAnsi="Times New Roman"/>
          <w:sz w:val="28"/>
          <w:szCs w:val="28"/>
        </w:rPr>
        <w:t>ya onun</w:t>
      </w:r>
      <w:r w:rsidRPr="00ED5D95">
        <w:rPr>
          <w:rFonts w:ascii="Times New Roman" w:hAnsi="Times New Roman"/>
          <w:sz w:val="28"/>
          <w:szCs w:val="28"/>
        </w:rPr>
        <w:t xml:space="preserve"> skan edilmiş surəti elektron qaydada Agentliyin ünvanına göndəril</w:t>
      </w:r>
      <w:r>
        <w:rPr>
          <w:rFonts w:ascii="Times New Roman" w:hAnsi="Times New Roman"/>
          <w:sz w:val="28"/>
          <w:szCs w:val="28"/>
        </w:rPr>
        <w:t>məlid</w:t>
      </w:r>
      <w:r w:rsidRPr="00ED5D95">
        <w:rPr>
          <w:rFonts w:ascii="Times New Roman" w:hAnsi="Times New Roman"/>
          <w:sz w:val="28"/>
          <w:szCs w:val="28"/>
        </w:rPr>
        <w:t>ir.</w:t>
      </w:r>
    </w:p>
    <w:p w:rsidR="00CE68E4" w:rsidRPr="00ED5D95" w:rsidRDefault="00CE68E4" w:rsidP="00CE68E4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CE68E4" w:rsidRDefault="00CE68E4" w:rsidP="00CE68E4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4657B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-cu</w:t>
      </w:r>
      <w:r w:rsidRPr="00CB5579">
        <w:rPr>
          <w:rFonts w:ascii="Times New Roman" w:hAnsi="Times New Roman"/>
          <w:sz w:val="28"/>
          <w:szCs w:val="28"/>
        </w:rPr>
        <w:t xml:space="preserve"> </w:t>
      </w:r>
      <w:r w:rsidRPr="00497185">
        <w:rPr>
          <w:rFonts w:ascii="Times New Roman" w:hAnsi="Times New Roman"/>
          <w:sz w:val="28"/>
          <w:szCs w:val="28"/>
        </w:rPr>
        <w:t>qrafanı doldurarkən</w:t>
      </w:r>
      <w:r>
        <w:rPr>
          <w:rFonts w:ascii="Times New Roman" w:hAnsi="Times New Roman"/>
          <w:sz w:val="28"/>
          <w:szCs w:val="28"/>
        </w:rPr>
        <w:t xml:space="preserve"> soyadınız, adınız, atanızın adı yazılmalıdır.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8E4" w:rsidRDefault="00CE68E4" w:rsidP="00CE68E4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262E7E" w:rsidRDefault="00262E7E" w:rsidP="00262E7E">
      <w:pPr>
        <w:pBdr>
          <w:bottom w:val="single" w:sz="4" w:space="1" w:color="auto"/>
        </w:pBdr>
        <w:tabs>
          <w:tab w:val="left" w:pos="5461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62E7E" w:rsidRPr="00B13C23" w:rsidRDefault="00262E7E" w:rsidP="00262E7E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>Göndə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r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Müə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llif Hüquqları Agentliyi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7E5BA9" w:rsidRPr="007E5BA9" w:rsidRDefault="007E5BA9" w:rsidP="007E5BA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7E5BA9" w:rsidRPr="007E5BA9" w:rsidSect="00262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C0F"/>
    <w:rsid w:val="000D2779"/>
    <w:rsid w:val="00262E7E"/>
    <w:rsid w:val="00344541"/>
    <w:rsid w:val="007B7EAE"/>
    <w:rsid w:val="007E5BA9"/>
    <w:rsid w:val="00B90C0F"/>
    <w:rsid w:val="00C65418"/>
    <w:rsid w:val="00C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C265E-92A9-466E-A23D-4FF6101D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0C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8E4"/>
    <w:pPr>
      <w:ind w:left="720"/>
      <w:contextualSpacing/>
    </w:pPr>
    <w:rPr>
      <w:rFonts w:ascii="Calibri" w:eastAsia="MS Mincho" w:hAnsi="Calibri" w:cs="Times New Roman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Whoami</cp:lastModifiedBy>
  <cp:revision>5</cp:revision>
  <dcterms:created xsi:type="dcterms:W3CDTF">2015-01-23T06:24:00Z</dcterms:created>
  <dcterms:modified xsi:type="dcterms:W3CDTF">2016-11-03T10:11:00Z</dcterms:modified>
</cp:coreProperties>
</file>