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21" w:rsidRPr="00A229DA" w:rsidRDefault="00D63F21" w:rsidP="00D6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DA">
        <w:rPr>
          <w:rFonts w:ascii="Times New Roman" w:hAnsi="Times New Roman" w:cs="Times New Roman"/>
          <w:b/>
          <w:sz w:val="24"/>
          <w:szCs w:val="24"/>
        </w:rPr>
        <w:t xml:space="preserve">"Mobil </w:t>
      </w:r>
      <w:proofErr w:type="spellStart"/>
      <w:r w:rsidRPr="00A229DA">
        <w:rPr>
          <w:rFonts w:ascii="Times New Roman" w:hAnsi="Times New Roman" w:cs="Times New Roman"/>
          <w:b/>
          <w:sz w:val="24"/>
          <w:szCs w:val="24"/>
        </w:rPr>
        <w:t>cihazların</w:t>
      </w:r>
      <w:proofErr w:type="spellEnd"/>
      <w:r w:rsidRPr="00A229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b/>
          <w:sz w:val="24"/>
          <w:szCs w:val="24"/>
        </w:rPr>
        <w:t>qeydiyyatdan</w:t>
      </w:r>
      <w:proofErr w:type="spellEnd"/>
      <w:r w:rsidRPr="00A229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b/>
          <w:sz w:val="24"/>
          <w:szCs w:val="24"/>
        </w:rPr>
        <w:t>keçirilməsi</w:t>
      </w:r>
      <w:proofErr w:type="spellEnd"/>
      <w:r w:rsidRPr="00A229DA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A229DA">
        <w:rPr>
          <w:rFonts w:ascii="Times New Roman" w:hAnsi="Times New Roman" w:cs="Times New Roman"/>
          <w:b/>
          <w:sz w:val="24"/>
          <w:szCs w:val="24"/>
        </w:rPr>
        <w:t>xidməti</w:t>
      </w:r>
      <w:proofErr w:type="spellEnd"/>
      <w:r w:rsidRPr="00A229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b/>
          <w:sz w:val="24"/>
          <w:szCs w:val="24"/>
        </w:rPr>
        <w:t>üzrə</w:t>
      </w:r>
      <w:proofErr w:type="spellEnd"/>
      <w:r w:rsidRPr="00A229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F21" w:rsidRPr="00A229DA" w:rsidRDefault="00D63F21" w:rsidP="00D6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DA">
        <w:rPr>
          <w:rFonts w:ascii="Times New Roman" w:hAnsi="Times New Roman" w:cs="Times New Roman"/>
          <w:b/>
          <w:sz w:val="24"/>
          <w:szCs w:val="24"/>
        </w:rPr>
        <w:t>İ S T İ F A D Ə Ç İ   T Ə L İ M A T I</w:t>
      </w:r>
    </w:p>
    <w:p w:rsidR="00D63F21" w:rsidRPr="00A229DA" w:rsidRDefault="00D63F21" w:rsidP="00D63F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F21" w:rsidRPr="00A229DA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DA">
        <w:rPr>
          <w:rFonts w:ascii="Times New Roman" w:hAnsi="Times New Roman" w:cs="Times New Roman"/>
          <w:sz w:val="24"/>
          <w:szCs w:val="24"/>
        </w:rPr>
        <w:t>Rabitə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Yüksək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Texnologiyalar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Nazirliyinin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təqdim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etdiyi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"Mobil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cihazların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keçirilməsi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xidməti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digər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ölkələrdən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respublikamıza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idxal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cihazların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qeydiyatının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aparılması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n</w:t>
      </w:r>
      <w:r w:rsidRPr="00A229DA">
        <w:rPr>
          <w:rFonts w:ascii="Times New Roman" w:hAnsi="Times New Roman" w:cs="Times New Roman"/>
          <w:sz w:val="24"/>
          <w:szCs w:val="24"/>
          <w:lang w:val="az-Latn-AZ"/>
        </w:rPr>
        <w:t xml:space="preserve">əzərdə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tutulmuşdur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. Mobil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cihazların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keçirilməsi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vətəndaş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Poçt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Şöbələrində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yerləşən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məntəqələrinə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Mobil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Operatorların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mənətəqlərinə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müraciət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bilər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F21" w:rsidRPr="00A229DA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Eyni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zamanda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istifadəçi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hökumət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portalında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autentifikasiyadan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keçib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, "Mobil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cihazların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keçirilməsi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xidmətinə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daxil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şəkildə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keçirməsi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mümkündür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>.</w:t>
      </w:r>
    </w:p>
    <w:p w:rsidR="00D63F21" w:rsidRPr="00A229DA" w:rsidRDefault="00D63F21" w:rsidP="00D63F21">
      <w:pPr>
        <w:rPr>
          <w:rFonts w:ascii="Times New Roman" w:hAnsi="Times New Roman" w:cs="Times New Roman"/>
          <w:b/>
          <w:sz w:val="24"/>
          <w:szCs w:val="24"/>
        </w:rPr>
      </w:pPr>
      <w:r w:rsidRPr="00A229DA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proofErr w:type="spellStart"/>
      <w:r w:rsidRPr="00A229DA">
        <w:rPr>
          <w:rFonts w:ascii="Times New Roman" w:hAnsi="Times New Roman" w:cs="Times New Roman"/>
          <w:b/>
          <w:sz w:val="24"/>
          <w:szCs w:val="24"/>
        </w:rPr>
        <w:t>qaydada</w:t>
      </w:r>
      <w:proofErr w:type="spellEnd"/>
      <w:r w:rsidRPr="00A229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b/>
          <w:sz w:val="24"/>
          <w:szCs w:val="24"/>
        </w:rPr>
        <w:t>mobil</w:t>
      </w:r>
      <w:proofErr w:type="spellEnd"/>
      <w:r w:rsidRPr="00A229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b/>
          <w:sz w:val="24"/>
          <w:szCs w:val="24"/>
        </w:rPr>
        <w:t>cihazların</w:t>
      </w:r>
      <w:proofErr w:type="spellEnd"/>
      <w:r w:rsidRPr="00A229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b/>
          <w:sz w:val="24"/>
          <w:szCs w:val="24"/>
        </w:rPr>
        <w:t>qeydiyyatdan</w:t>
      </w:r>
      <w:proofErr w:type="spellEnd"/>
      <w:r w:rsidRPr="00A229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b/>
          <w:sz w:val="24"/>
          <w:szCs w:val="24"/>
        </w:rPr>
        <w:t>keçirilməsi</w:t>
      </w:r>
      <w:proofErr w:type="spellEnd"/>
    </w:p>
    <w:p w:rsidR="00D63F21" w:rsidRPr="00A229DA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Vətə</w:t>
      </w:r>
      <w:r w:rsidR="00FB219A">
        <w:rPr>
          <w:rFonts w:ascii="Times New Roman" w:hAnsi="Times New Roman" w:cs="Times New Roman"/>
          <w:sz w:val="24"/>
          <w:szCs w:val="24"/>
        </w:rPr>
        <w:t>ndaş</w:t>
      </w:r>
      <w:proofErr w:type="spellEnd"/>
      <w:r w:rsidR="00FB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Hökumət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portalında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autentifikasiyadan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keçmə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xidmətdən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Qeydiyyatsız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xidmətlər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"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bölməsində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autentifikasiyası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olunmayan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xidmətdən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istifadə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edərək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cihazları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keçirə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bilər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>.</w:t>
      </w:r>
    </w:p>
    <w:p w:rsidR="00D63F21" w:rsidRPr="00A229DA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Autentifikasiyası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xidmətdən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istifadə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vətəndaş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hökumət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portalına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(www.e-gov.az) 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daxil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"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Portala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giriş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düyməsini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seçməlidir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Bundan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istifadəçi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portalın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təqdim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etdiyi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autentifikasiya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vasitələrindən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uyğun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olanını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seçərək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portala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daxil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Açılan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səhifədə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istifadəçi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"E-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xidmətlər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menyusuna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daxil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Rabitə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Yüksək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Texnologiyalar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Nazirliyinin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təqdim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etdiyi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"Mobil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cihazların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keçirilməsi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xidmətinə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daxil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F21" w:rsidRPr="00A229DA" w:rsidRDefault="00D63F21" w:rsidP="00D63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91100" cy="29698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6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F21" w:rsidRPr="00A229DA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r w:rsidRPr="00A229DA">
        <w:rPr>
          <w:rFonts w:ascii="Times New Roman" w:hAnsi="Times New Roman" w:cs="Times New Roman"/>
          <w:sz w:val="24"/>
          <w:szCs w:val="24"/>
        </w:rPr>
        <w:lastRenderedPageBreak/>
        <w:t xml:space="preserve">Bu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vətəndaşın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şəxsiyyət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vəsiqəsinin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FİN</w:t>
      </w:r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avtomatik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təyin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edir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İstifadəçi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keçirilməsi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İMEİ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təhlükəsizlik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daxil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edərək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"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Məlumatları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yoxla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"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düyməsini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seçməlidir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>.</w:t>
      </w:r>
    </w:p>
    <w:p w:rsidR="00D63F21" w:rsidRPr="00A229DA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DA">
        <w:rPr>
          <w:rFonts w:ascii="Times New Roman" w:hAnsi="Times New Roman" w:cs="Times New Roman"/>
          <w:sz w:val="24"/>
          <w:szCs w:val="24"/>
        </w:rPr>
        <w:t>Yaranan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ərizə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formasında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istifadəçinin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FİN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kodu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atasının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şəxsiyyət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vəsiqəsində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ərizədə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avtomatik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olunur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istifadəçi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nömrəsini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ərizəyə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daxil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etməlidir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Ərizədə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göstərılən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xidmətin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istifadəsi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ödəniləçək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məqləği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vətəndaş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şəkildə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həyata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keçirmək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kartın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növünü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edərək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"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Təsdiqlə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ödəniş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et"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düyməsini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seçməlidir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F21" w:rsidRPr="00A229DA" w:rsidRDefault="00D63F21" w:rsidP="00D63F21">
      <w:pPr>
        <w:rPr>
          <w:rFonts w:ascii="Times New Roman" w:hAnsi="Times New Roman" w:cs="Times New Roman"/>
          <w:sz w:val="24"/>
          <w:szCs w:val="24"/>
        </w:rPr>
      </w:pPr>
    </w:p>
    <w:p w:rsidR="00D63F21" w:rsidRDefault="00D63F21" w:rsidP="00D63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0050" cy="4267231"/>
            <wp:effectExtent l="19050" t="0" r="0" b="0"/>
            <wp:docPr id="4" name="Picture 4" descr="C:\Users\govher_a\Desktop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vher_a\Desktop\22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75" cy="426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9F" w:rsidRDefault="006C339F" w:rsidP="00D63F21">
      <w:pPr>
        <w:rPr>
          <w:rFonts w:ascii="Times New Roman" w:hAnsi="Times New Roman" w:cs="Times New Roman"/>
          <w:sz w:val="24"/>
          <w:szCs w:val="24"/>
        </w:rPr>
      </w:pPr>
    </w:p>
    <w:p w:rsidR="00D63F21" w:rsidRDefault="00FB219A" w:rsidP="00D63F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Növbəti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mərhələdə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ödənişin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həyata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keçirilməsi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GoldenPay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onlayn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ödəmə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səhifəsi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açılır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İstifadəçi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onlayn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ödəniş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edəsəyi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nömrəsini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bitmə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tarixini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CVV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daxil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edərək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ödəməni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həyata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keçirmiş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olacaq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19A" w:rsidRDefault="00FB219A" w:rsidP="00D63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62550" cy="52810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93" cy="528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9F" w:rsidRPr="00A229DA" w:rsidRDefault="006C339F" w:rsidP="00D63F21">
      <w:pPr>
        <w:rPr>
          <w:rFonts w:ascii="Times New Roman" w:hAnsi="Times New Roman" w:cs="Times New Roman"/>
          <w:sz w:val="24"/>
          <w:szCs w:val="24"/>
        </w:rPr>
      </w:pPr>
    </w:p>
    <w:p w:rsidR="00D63F21" w:rsidRPr="00A229DA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Ödəniş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ügürla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həyata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keçirildikdən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formalaşan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ərizə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portal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avtomatik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MSQS-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nə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göndərilir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avtomatik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ödəniş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qəbzi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yaradılır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Qəbzdə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bildirişin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kodu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qeydiyyatını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aparan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vətəndaş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haqqında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ümumi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məlumat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ödəmə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növu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İMEİ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kodu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ödənilən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məbləğ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tarix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barədə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məlumatlar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əks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olunur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3F21" w:rsidRPr="00A229DA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r w:rsidRPr="00A229D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mərhələlərdən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ərzində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MCQS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alınacaq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>.</w:t>
      </w:r>
    </w:p>
    <w:p w:rsidR="006C339F" w:rsidRDefault="006C339F" w:rsidP="00D63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39F" w:rsidRDefault="006C339F" w:rsidP="00D63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39F" w:rsidRDefault="006C339F" w:rsidP="00D63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39F" w:rsidRDefault="006C339F" w:rsidP="00D63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39F" w:rsidRDefault="006C339F" w:rsidP="00D63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39F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Vətəndaş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Qeydiyyatsız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xidmətlər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"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bölməsinə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daxil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autentifikasiyadan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keçmədən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onlayn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qaydada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cihazların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keçirilməsini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aparan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vətəndaşin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şəxsiyyət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vəsiqəsinin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seriya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nömrəsini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, FİN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kodu</w:t>
      </w:r>
      <w:proofErr w:type="spellEnd"/>
      <w:r w:rsidR="00FB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19A">
        <w:rPr>
          <w:rFonts w:ascii="Times New Roman" w:hAnsi="Times New Roman" w:cs="Times New Roman"/>
          <w:sz w:val="24"/>
          <w:szCs w:val="24"/>
        </w:rPr>
        <w:t>təhlükəsizlik</w:t>
      </w:r>
      <w:proofErr w:type="spellEnd"/>
      <w:r w:rsidR="00FB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19A">
        <w:rPr>
          <w:rFonts w:ascii="Times New Roman" w:hAnsi="Times New Roman" w:cs="Times New Roman"/>
          <w:sz w:val="24"/>
          <w:szCs w:val="24"/>
        </w:rPr>
        <w:t>kodu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qeydiyyatdan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keçirilməsi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İMEİ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edir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>.</w:t>
      </w:r>
    </w:p>
    <w:p w:rsidR="00D63F21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21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642" cy="350255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627" cy="350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F21" w:rsidRPr="00A229DA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DA">
        <w:rPr>
          <w:rFonts w:ascii="Times New Roman" w:hAnsi="Times New Roman" w:cs="Times New Roman"/>
          <w:sz w:val="24"/>
          <w:szCs w:val="24"/>
        </w:rPr>
        <w:t>Növbəti</w:t>
      </w:r>
      <w:proofErr w:type="spellEnd"/>
      <w:r w:rsidR="006C339F">
        <w:rPr>
          <w:rFonts w:ascii="Times New Roman" w:hAnsi="Times New Roman" w:cs="Times New Roman"/>
          <w:sz w:val="24"/>
          <w:szCs w:val="24"/>
        </w:rPr>
        <w:t xml:space="preserve"> </w:t>
      </w:r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mərhələlər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autentifikasiyası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="006C339F">
        <w:rPr>
          <w:rFonts w:ascii="Times New Roman" w:hAnsi="Times New Roman" w:cs="Times New Roman"/>
          <w:sz w:val="24"/>
          <w:szCs w:val="24"/>
        </w:rPr>
        <w:t xml:space="preserve"> m</w:t>
      </w:r>
      <w:r w:rsidR="006C339F" w:rsidRPr="006C339F">
        <w:rPr>
          <w:rFonts w:ascii="Times New Roman" w:hAnsi="Times New Roman" w:cs="Times New Roman"/>
          <w:sz w:val="24"/>
          <w:szCs w:val="24"/>
        </w:rPr>
        <w:t xml:space="preserve">obil </w:t>
      </w:r>
      <w:proofErr w:type="spellStart"/>
      <w:r w:rsidR="006C339F" w:rsidRPr="006C339F">
        <w:rPr>
          <w:rFonts w:ascii="Times New Roman" w:hAnsi="Times New Roman" w:cs="Times New Roman"/>
          <w:sz w:val="24"/>
          <w:szCs w:val="24"/>
        </w:rPr>
        <w:t>cihazların</w:t>
      </w:r>
      <w:proofErr w:type="spellEnd"/>
      <w:r w:rsidR="006C339F" w:rsidRPr="006C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39F" w:rsidRPr="006C339F">
        <w:rPr>
          <w:rFonts w:ascii="Times New Roman" w:hAnsi="Times New Roman" w:cs="Times New Roman"/>
          <w:sz w:val="24"/>
          <w:szCs w:val="24"/>
        </w:rPr>
        <w:t>qeydiyyatdan</w:t>
      </w:r>
      <w:proofErr w:type="spellEnd"/>
      <w:r w:rsidR="006C339F" w:rsidRPr="006C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39F" w:rsidRPr="006C339F">
        <w:rPr>
          <w:rFonts w:ascii="Times New Roman" w:hAnsi="Times New Roman" w:cs="Times New Roman"/>
          <w:sz w:val="24"/>
          <w:szCs w:val="24"/>
        </w:rPr>
        <w:t>keçirilməsi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xidmətdə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kimi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davam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edir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>.</w:t>
      </w:r>
    </w:p>
    <w:p w:rsidR="00D63F21" w:rsidRPr="00A229DA" w:rsidRDefault="00D63F21" w:rsidP="00D63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F7D" w:rsidRDefault="00C44F7D"/>
    <w:sectPr w:rsidR="00C44F7D" w:rsidSect="00242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D63F21"/>
    <w:rsid w:val="00242773"/>
    <w:rsid w:val="006C339F"/>
    <w:rsid w:val="00C44F7D"/>
    <w:rsid w:val="00D63F21"/>
    <w:rsid w:val="00FB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govher_a</dc:creator>
  <cp:keywords/>
  <dc:description/>
  <cp:lastModifiedBy>govher_a</cp:lastModifiedBy>
  <cp:revision>4</cp:revision>
  <dcterms:created xsi:type="dcterms:W3CDTF">2014-11-03T06:28:00Z</dcterms:created>
  <dcterms:modified xsi:type="dcterms:W3CDTF">2014-11-03T10:57:00Z</dcterms:modified>
</cp:coreProperties>
</file>